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53FD" w14:textId="77777777" w:rsidR="004340F8" w:rsidRPr="004340F8" w:rsidRDefault="00AD666E" w:rsidP="004340F8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0F8">
        <w:rPr>
          <w:rFonts w:ascii="Times New Roman" w:hAnsi="Times New Roman" w:cs="Times New Roman"/>
          <w:sz w:val="24"/>
          <w:szCs w:val="24"/>
        </w:rPr>
        <w:t>Администрация г. Улан-Уд</w:t>
      </w:r>
      <w:r w:rsidR="004340F8" w:rsidRPr="004340F8">
        <w:rPr>
          <w:rFonts w:ascii="Times New Roman" w:hAnsi="Times New Roman" w:cs="Times New Roman"/>
          <w:sz w:val="24"/>
          <w:szCs w:val="24"/>
        </w:rPr>
        <w:t>э</w:t>
      </w:r>
    </w:p>
    <w:p w14:paraId="451ED247" w14:textId="7ECCA6FE" w:rsidR="00AD666E" w:rsidRPr="004340F8" w:rsidRDefault="00AD666E" w:rsidP="004340F8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0F8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14:paraId="4A75B460" w14:textId="77777777" w:rsidR="00AD666E" w:rsidRPr="004340F8" w:rsidRDefault="00AD666E" w:rsidP="004340F8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0F8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4340F8">
        <w:rPr>
          <w:rFonts w:ascii="Times New Roman" w:hAnsi="Times New Roman" w:cs="Times New Roman"/>
          <w:sz w:val="24"/>
          <w:szCs w:val="24"/>
        </w:rPr>
        <w:t xml:space="preserve"> Детский сад №97 «Земляничка»</w:t>
      </w:r>
    </w:p>
    <w:p w14:paraId="2095A4C3" w14:textId="77777777" w:rsidR="00AD666E" w:rsidRPr="004340F8" w:rsidRDefault="00AD666E" w:rsidP="004340F8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0F8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14:paraId="4E4DA696" w14:textId="77777777" w:rsidR="00AD666E" w:rsidRDefault="00AD666E">
      <w:pPr>
        <w:rPr>
          <w:rFonts w:ascii="Times New Roman" w:hAnsi="Times New Roman" w:cs="Times New Roman"/>
          <w:sz w:val="28"/>
          <w:szCs w:val="28"/>
        </w:rPr>
      </w:pPr>
    </w:p>
    <w:p w14:paraId="5F98B548" w14:textId="77777777" w:rsidR="00AD666E" w:rsidRDefault="00AD666E">
      <w:pPr>
        <w:rPr>
          <w:rFonts w:ascii="Times New Roman" w:hAnsi="Times New Roman" w:cs="Times New Roman"/>
          <w:sz w:val="28"/>
          <w:szCs w:val="28"/>
        </w:rPr>
      </w:pPr>
    </w:p>
    <w:p w14:paraId="4C687D79" w14:textId="77777777" w:rsidR="00AD666E" w:rsidRDefault="00AD666E">
      <w:pPr>
        <w:rPr>
          <w:rFonts w:ascii="Times New Roman" w:hAnsi="Times New Roman" w:cs="Times New Roman"/>
          <w:sz w:val="28"/>
          <w:szCs w:val="28"/>
        </w:rPr>
      </w:pPr>
    </w:p>
    <w:p w14:paraId="73BFA638" w14:textId="77777777" w:rsidR="00AD666E" w:rsidRDefault="00AD666E">
      <w:pPr>
        <w:rPr>
          <w:rFonts w:ascii="Times New Roman" w:hAnsi="Times New Roman" w:cs="Times New Roman"/>
          <w:sz w:val="28"/>
          <w:szCs w:val="28"/>
        </w:rPr>
      </w:pPr>
    </w:p>
    <w:p w14:paraId="5376A844" w14:textId="77777777" w:rsidR="00AD666E" w:rsidRDefault="00AD666E">
      <w:pPr>
        <w:rPr>
          <w:rFonts w:ascii="Times New Roman" w:hAnsi="Times New Roman" w:cs="Times New Roman"/>
          <w:sz w:val="28"/>
          <w:szCs w:val="28"/>
        </w:rPr>
      </w:pPr>
    </w:p>
    <w:p w14:paraId="5A98345D" w14:textId="77777777" w:rsidR="00AD666E" w:rsidRDefault="00AD666E">
      <w:pPr>
        <w:rPr>
          <w:rFonts w:ascii="Times New Roman" w:hAnsi="Times New Roman" w:cs="Times New Roman"/>
          <w:sz w:val="28"/>
          <w:szCs w:val="28"/>
        </w:rPr>
      </w:pPr>
    </w:p>
    <w:p w14:paraId="211991F9" w14:textId="4B903F83" w:rsidR="001A1539" w:rsidRPr="004340F8" w:rsidRDefault="001A1539" w:rsidP="004340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40F8"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14:paraId="53563268" w14:textId="540484DE" w:rsidR="001A1539" w:rsidRPr="004340F8" w:rsidRDefault="001A1539" w:rsidP="004340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40F8">
        <w:rPr>
          <w:rFonts w:ascii="Times New Roman" w:hAnsi="Times New Roman" w:cs="Times New Roman"/>
          <w:b/>
          <w:bCs/>
          <w:sz w:val="36"/>
          <w:szCs w:val="36"/>
        </w:rPr>
        <w:t>В подготовительной группе</w:t>
      </w:r>
    </w:p>
    <w:p w14:paraId="4C6A0FB7" w14:textId="0EB5D22D" w:rsidR="001A1539" w:rsidRPr="004340F8" w:rsidRDefault="001A1539" w:rsidP="004340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40F8">
        <w:rPr>
          <w:rFonts w:ascii="Times New Roman" w:hAnsi="Times New Roman" w:cs="Times New Roman"/>
          <w:b/>
          <w:bCs/>
          <w:sz w:val="36"/>
          <w:szCs w:val="36"/>
        </w:rPr>
        <w:t>«Здравствуй, осень!»</w:t>
      </w:r>
    </w:p>
    <w:p w14:paraId="30C91E0A" w14:textId="2E9233E6" w:rsidR="004340F8" w:rsidRPr="004805E7" w:rsidRDefault="001A1539">
      <w:pPr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br w:type="page"/>
      </w:r>
    </w:p>
    <w:p w14:paraId="3EDD58B0" w14:textId="3588E6C6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4805E7">
        <w:rPr>
          <w:rFonts w:ascii="Times New Roman" w:hAnsi="Times New Roman" w:cs="Times New Roman"/>
          <w:sz w:val="28"/>
          <w:szCs w:val="28"/>
        </w:rPr>
        <w:t xml:space="preserve"> информационный, </w:t>
      </w:r>
      <w:proofErr w:type="spellStart"/>
      <w:r w:rsidRPr="004805E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4805E7">
        <w:rPr>
          <w:rFonts w:ascii="Times New Roman" w:hAnsi="Times New Roman" w:cs="Times New Roman"/>
          <w:sz w:val="28"/>
          <w:szCs w:val="28"/>
        </w:rPr>
        <w:t>-творческий.</w:t>
      </w:r>
    </w:p>
    <w:p w14:paraId="6009FD70" w14:textId="7C33EBD6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4805E7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14:paraId="6EEB5D3C" w14:textId="3F891A43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805E7">
        <w:rPr>
          <w:rFonts w:ascii="Times New Roman" w:hAnsi="Times New Roman" w:cs="Times New Roman"/>
          <w:sz w:val="28"/>
          <w:szCs w:val="28"/>
        </w:rPr>
        <w:t xml:space="preserve"> воспитатель, музыкальный руководитель, дети подготовительной группы, родители.</w:t>
      </w:r>
    </w:p>
    <w:p w14:paraId="09C14001" w14:textId="7915F69B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4805E7">
        <w:rPr>
          <w:rFonts w:ascii="Times New Roman" w:hAnsi="Times New Roman" w:cs="Times New Roman"/>
          <w:sz w:val="28"/>
          <w:szCs w:val="28"/>
        </w:rPr>
        <w:t xml:space="preserve"> очень важно целенаправленно воспитывать в детях чувство наблюдательности, ответственности за состояние окружающей среды и природы в целом. Именно в это время в ребенке закладываются позитивные чувства по отношению к природе и ее явлениям, осознается роль природы в жизни человека, переживаются нравственно-эстетические чувства, побуждающие детей заботиться обо всем, что их окружает. Воспитание и развитие этих позитивных чувств является основой экологического образования детей.</w:t>
      </w:r>
    </w:p>
    <w:p w14:paraId="5AA27E49" w14:textId="130E8C28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4805E7">
        <w:rPr>
          <w:rFonts w:ascii="Times New Roman" w:hAnsi="Times New Roman" w:cs="Times New Roman"/>
          <w:sz w:val="28"/>
          <w:szCs w:val="28"/>
        </w:rPr>
        <w:t xml:space="preserve">: у детей еще недостаточно представлений о предметах и явлениях природы, умения взаимодействовать с ней. </w:t>
      </w:r>
    </w:p>
    <w:p w14:paraId="302395BA" w14:textId="336B4719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805E7">
        <w:rPr>
          <w:rFonts w:ascii="Times New Roman" w:hAnsi="Times New Roman" w:cs="Times New Roman"/>
          <w:sz w:val="28"/>
          <w:szCs w:val="28"/>
        </w:rPr>
        <w:t xml:space="preserve"> расширять и систематизировать знания детей об осени, как о времени года, ее признаках и явлениях, формировать эстетическое восприятие окружающего мира и развивать творческое воображение.</w:t>
      </w:r>
    </w:p>
    <w:p w14:paraId="35934700" w14:textId="1C92EC48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805E7">
        <w:rPr>
          <w:rFonts w:ascii="Times New Roman" w:hAnsi="Times New Roman" w:cs="Times New Roman"/>
          <w:sz w:val="28"/>
          <w:szCs w:val="28"/>
        </w:rPr>
        <w:t xml:space="preserve"> закрепить знания детей о взаимосвязи осенних изменений в живой и неживой природе; продолжать знакомство с многообразием природных явлений. Развивать умение видеть красоту окружающей природы, разнообразие осенних красок. Расширить представления о пользе овощей и фруктов. Воспитать бережное отношение к природе.</w:t>
      </w:r>
    </w:p>
    <w:p w14:paraId="4B7F59ED" w14:textId="129EF29F" w:rsidR="001A1539" w:rsidRPr="004805E7" w:rsidRDefault="001A1539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результаты:</w:t>
      </w:r>
      <w:r w:rsidRPr="004805E7">
        <w:rPr>
          <w:rFonts w:ascii="Times New Roman" w:hAnsi="Times New Roman" w:cs="Times New Roman"/>
          <w:sz w:val="28"/>
          <w:szCs w:val="28"/>
        </w:rPr>
        <w:t xml:space="preserve"> </w:t>
      </w:r>
      <w:r w:rsidR="003A7CDC" w:rsidRPr="004805E7">
        <w:rPr>
          <w:rFonts w:ascii="Times New Roman" w:hAnsi="Times New Roman" w:cs="Times New Roman"/>
          <w:sz w:val="28"/>
          <w:szCs w:val="28"/>
        </w:rPr>
        <w:t>углубление и расширение знаний детей об осени, ее признаках. Развитие познавательного интереса и художественно-творческих навыков.</w:t>
      </w:r>
    </w:p>
    <w:p w14:paraId="76CE682B" w14:textId="5EE92F78" w:rsidR="003A7CDC" w:rsidRPr="004340F8" w:rsidRDefault="003A7CDC" w:rsidP="004340F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32CEE8BC" w14:textId="1EE88903" w:rsidR="003A7CDC" w:rsidRPr="004340F8" w:rsidRDefault="003A7CDC" w:rsidP="004340F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1. Подготовительный</w:t>
      </w:r>
    </w:p>
    <w:p w14:paraId="59DCF561" w14:textId="0B823FD8" w:rsidR="003A7CDC" w:rsidRPr="004805E7" w:rsidRDefault="003A7CDC" w:rsidP="004340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Выбор темы;</w:t>
      </w:r>
    </w:p>
    <w:p w14:paraId="2694E1CC" w14:textId="1ED7FB64" w:rsidR="003A7CDC" w:rsidRPr="004805E7" w:rsidRDefault="003A7CDC" w:rsidP="004340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Определение целей и задач проекта;</w:t>
      </w:r>
    </w:p>
    <w:p w14:paraId="4DEE8DBD" w14:textId="5ED3EE76" w:rsidR="003A7CDC" w:rsidRPr="004805E7" w:rsidRDefault="003A7CDC" w:rsidP="004340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Составление плана работы;</w:t>
      </w:r>
    </w:p>
    <w:p w14:paraId="4D7668B4" w14:textId="03701B7C" w:rsidR="003A7CDC" w:rsidRPr="004805E7" w:rsidRDefault="003A7CDC" w:rsidP="004340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Изучение методической литературы;</w:t>
      </w:r>
    </w:p>
    <w:p w14:paraId="7CF3FCE9" w14:textId="33790001" w:rsidR="003A7CDC" w:rsidRPr="004805E7" w:rsidRDefault="003A7CDC" w:rsidP="004340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Подготовка оборудования, материалов;</w:t>
      </w:r>
    </w:p>
    <w:p w14:paraId="58D305A8" w14:textId="66C87488" w:rsidR="003A7CDC" w:rsidRPr="004805E7" w:rsidRDefault="003A7CDC" w:rsidP="004340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Предварительная работа с родителями.</w:t>
      </w:r>
    </w:p>
    <w:p w14:paraId="332B8370" w14:textId="276227B8" w:rsidR="003A7CDC" w:rsidRPr="004340F8" w:rsidRDefault="003A7CDC" w:rsidP="004340F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2. Практический</w:t>
      </w:r>
    </w:p>
    <w:p w14:paraId="7B9A742A" w14:textId="55CD046B" w:rsidR="003A7CDC" w:rsidRPr="004805E7" w:rsidRDefault="003A7CDC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 xml:space="preserve">Цикл наблюдений за деревьями и кустарниками на участке, погодой, природными явлениями. Исследовательская деятельность «Состояние почвы </w:t>
      </w:r>
      <w:r w:rsidRPr="004805E7">
        <w:rPr>
          <w:rFonts w:ascii="Times New Roman" w:hAnsi="Times New Roman" w:cs="Times New Roman"/>
          <w:sz w:val="28"/>
          <w:szCs w:val="28"/>
        </w:rPr>
        <w:lastRenderedPageBreak/>
        <w:t>и их зависимость от температуры», «Летающие семена», «Сравнение листьев тополя и березы».</w:t>
      </w:r>
    </w:p>
    <w:p w14:paraId="352F5F2E" w14:textId="5E0CFE37" w:rsidR="003A7CDC" w:rsidRPr="004805E7" w:rsidRDefault="003A7CDC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Беседы: «Овощной магазин - …?»; «То, что растет – живое!»; «Еда вкусная и полезная – что на грядке растет?»; «Что бывает осенью?».</w:t>
      </w:r>
    </w:p>
    <w:p w14:paraId="513EAAE5" w14:textId="32075322" w:rsidR="003A7CDC" w:rsidRPr="004805E7" w:rsidRDefault="003A7CDC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Настольно-печатные игры: «Узнаем живой мир»; «Времена года»; «На лесной тропинке»; «Растения – животные»; «Во саду ли, во огороде».</w:t>
      </w:r>
    </w:p>
    <w:p w14:paraId="4C2CA234" w14:textId="0DF0EBEC" w:rsidR="003A7CDC" w:rsidRPr="004805E7" w:rsidRDefault="003A7CDC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Речевое развитие: чтение К. Ушинский «Четыре желания»</w:t>
      </w:r>
      <w:r w:rsidR="004805E7" w:rsidRPr="004805E7">
        <w:rPr>
          <w:rFonts w:ascii="Times New Roman" w:hAnsi="Times New Roman" w:cs="Times New Roman"/>
          <w:sz w:val="28"/>
          <w:szCs w:val="28"/>
        </w:rPr>
        <w:t xml:space="preserve">, И. </w:t>
      </w:r>
      <w:r w:rsidRPr="004805E7">
        <w:rPr>
          <w:rFonts w:ascii="Times New Roman" w:hAnsi="Times New Roman" w:cs="Times New Roman"/>
          <w:sz w:val="28"/>
          <w:szCs w:val="28"/>
        </w:rPr>
        <w:t>Соколов-Микитов «</w:t>
      </w:r>
      <w:proofErr w:type="spellStart"/>
      <w:r w:rsidRPr="004805E7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4805E7">
        <w:rPr>
          <w:rFonts w:ascii="Times New Roman" w:hAnsi="Times New Roman" w:cs="Times New Roman"/>
          <w:sz w:val="28"/>
          <w:szCs w:val="28"/>
        </w:rPr>
        <w:t>»</w:t>
      </w:r>
      <w:r w:rsidR="004805E7" w:rsidRPr="004805E7">
        <w:rPr>
          <w:rFonts w:ascii="Times New Roman" w:hAnsi="Times New Roman" w:cs="Times New Roman"/>
          <w:sz w:val="28"/>
          <w:szCs w:val="28"/>
        </w:rPr>
        <w:t xml:space="preserve">, «Улетают журавли», Г. </w:t>
      </w:r>
      <w:proofErr w:type="spellStart"/>
      <w:r w:rsidR="004805E7" w:rsidRPr="004805E7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="004805E7" w:rsidRPr="004805E7">
        <w:rPr>
          <w:rFonts w:ascii="Times New Roman" w:hAnsi="Times New Roman" w:cs="Times New Roman"/>
          <w:sz w:val="28"/>
          <w:szCs w:val="28"/>
        </w:rPr>
        <w:t xml:space="preserve"> «Четыре художника».</w:t>
      </w:r>
    </w:p>
    <w:p w14:paraId="3D15BE64" w14:textId="6EEEF457" w:rsidR="004805E7" w:rsidRPr="004805E7" w:rsidRDefault="004805E7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Заучивание: А. Плещеев «Осенью», А. Толстой «Осень», И. Бунин «Листопад», пословицы, поговорки, загадки.</w:t>
      </w:r>
    </w:p>
    <w:p w14:paraId="6020AD22" w14:textId="79A1D300" w:rsidR="004805E7" w:rsidRDefault="004805E7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05E7">
        <w:rPr>
          <w:rFonts w:ascii="Times New Roman" w:hAnsi="Times New Roman" w:cs="Times New Roman"/>
          <w:sz w:val="28"/>
          <w:szCs w:val="28"/>
        </w:rPr>
        <w:t>Составление рассказов об осени по картинам В. Поленова, И. Остроухова «Золотая осень».</w:t>
      </w:r>
    </w:p>
    <w:p w14:paraId="5028A2DB" w14:textId="2EC77BBB" w:rsidR="004805E7" w:rsidRDefault="004805E7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«Плетень», прослушивание музыкального произведения П. Чайковского «Времена года».</w:t>
      </w:r>
    </w:p>
    <w:p w14:paraId="35E28D33" w14:textId="38E55ED0" w:rsidR="004805E7" w:rsidRDefault="004805E7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магазин «Овощи и фрукты»; «Моя семья».</w:t>
      </w:r>
    </w:p>
    <w:p w14:paraId="527328B4" w14:textId="58FAE1AF" w:rsidR="004805E7" w:rsidRDefault="004805E7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«Найди дерево по описанию», «Что где растет», «Да или нет?», «Бывает-не бывает», «Придумай сам», «Какое бывает?».</w:t>
      </w:r>
    </w:p>
    <w:p w14:paraId="2BB0E5FF" w14:textId="74EB3CBF" w:rsidR="004805E7" w:rsidRDefault="004805E7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развитие: рисование «Осень наступила», «Лес точно терем расписной..»; аппликация «Осенний натюрморт из фруктов», «Лиса встречает осень»; лепка «Яблоня с золотыми яблоками»; пальчиковая гимнастика: «Каша в поле росла», «Этот пальчик в лес пошел»</w:t>
      </w:r>
      <w:r w:rsidR="00AD666E">
        <w:rPr>
          <w:rFonts w:ascii="Times New Roman" w:hAnsi="Times New Roman" w:cs="Times New Roman"/>
          <w:sz w:val="28"/>
          <w:szCs w:val="28"/>
        </w:rPr>
        <w:t>; подвижные игры «К названному дереву беги», «Кто скорее соберет», «Пчелки», «Такой листок, лети ко мне», «Солнышко и дождик».</w:t>
      </w:r>
    </w:p>
    <w:p w14:paraId="7F866524" w14:textId="7E6DE5C7" w:rsidR="00AD666E" w:rsidRDefault="00AD666E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Труд: помощь детей в уборке сухих листьев на участке, укрывание корней деревьев опавшей листвой, сбор семян цветов.</w:t>
      </w:r>
    </w:p>
    <w:p w14:paraId="5914F4E2" w14:textId="64A69F08" w:rsidR="00AD666E" w:rsidRDefault="00AD666E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родителями: оформление уголка «Осенние месяцы», участие в фотовыставках «Осенние фантазии», «Во саду ли, в огороде». Разучивание с детьми стихов, сценариев для инсценировки сказки «Репка».</w:t>
      </w:r>
    </w:p>
    <w:p w14:paraId="162E34F5" w14:textId="07846D72" w:rsidR="00AD666E" w:rsidRPr="004340F8" w:rsidRDefault="00AD666E" w:rsidP="004340F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40F8">
        <w:rPr>
          <w:rFonts w:ascii="Times New Roman" w:hAnsi="Times New Roman" w:cs="Times New Roman"/>
          <w:b/>
          <w:bCs/>
          <w:sz w:val="28"/>
          <w:szCs w:val="28"/>
        </w:rPr>
        <w:t>3. Заключительный</w:t>
      </w:r>
    </w:p>
    <w:p w14:paraId="3A33E362" w14:textId="637B0CEB" w:rsidR="00AD666E" w:rsidRDefault="00AD666E" w:rsidP="004340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проектной деятельности: </w:t>
      </w:r>
    </w:p>
    <w:p w14:paraId="02AB7D19" w14:textId="6C7F3799" w:rsidR="00AD666E" w:rsidRDefault="00AD666E" w:rsidP="004340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Фотовыставки </w:t>
      </w:r>
      <w:r>
        <w:rPr>
          <w:rFonts w:ascii="Times New Roman" w:hAnsi="Times New Roman" w:cs="Times New Roman"/>
          <w:sz w:val="28"/>
          <w:szCs w:val="28"/>
        </w:rPr>
        <w:t>«Осенние фантазии», «Во саду ли, в огороде»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84D946" w14:textId="1B8E484F" w:rsidR="00AD666E" w:rsidRDefault="00AD666E" w:rsidP="004340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«Осенняя сказка»;</w:t>
      </w:r>
    </w:p>
    <w:p w14:paraId="3C78B2A0" w14:textId="74F6C569" w:rsidR="00AD666E" w:rsidRDefault="00AD666E" w:rsidP="004340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 и приемной работами детей</w:t>
      </w:r>
    </w:p>
    <w:p w14:paraId="702C2711" w14:textId="2840AD97" w:rsidR="004805E7" w:rsidRPr="004340F8" w:rsidRDefault="00AD666E" w:rsidP="004340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данного проекта у детей наметился творческий подъем, способность замечать и анализировать сезонные изменения в жизни окружающей природы, бережного отношения к ней. Родители приняли активное участие в фотовыставках совместно с детьми</w:t>
      </w:r>
      <w:r w:rsidR="004340F8">
        <w:rPr>
          <w:rFonts w:ascii="Times New Roman" w:hAnsi="Times New Roman" w:cs="Times New Roman"/>
          <w:sz w:val="28"/>
          <w:szCs w:val="28"/>
        </w:rPr>
        <w:t>. Фотографии получились яркие и запоминающиеся. Дети получили самые положительные эмоции.</w:t>
      </w:r>
    </w:p>
    <w:sectPr w:rsidR="004805E7" w:rsidRPr="0043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9A7"/>
    <w:multiLevelType w:val="hybridMultilevel"/>
    <w:tmpl w:val="2F183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161765"/>
    <w:multiLevelType w:val="hybridMultilevel"/>
    <w:tmpl w:val="8B84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6C61"/>
    <w:multiLevelType w:val="hybridMultilevel"/>
    <w:tmpl w:val="4946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66982"/>
    <w:multiLevelType w:val="hybridMultilevel"/>
    <w:tmpl w:val="F0EC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9"/>
    <w:rsid w:val="001A1539"/>
    <w:rsid w:val="003A7CDC"/>
    <w:rsid w:val="004340F8"/>
    <w:rsid w:val="004805E7"/>
    <w:rsid w:val="00A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79B8"/>
  <w15:chartTrackingRefBased/>
  <w15:docId w15:val="{3122F04E-75B5-4221-921D-B490D3BA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Зангеева</dc:creator>
  <cp:keywords/>
  <dc:description/>
  <cp:lastModifiedBy>Саяна Зангеева</cp:lastModifiedBy>
  <cp:revision>1</cp:revision>
  <dcterms:created xsi:type="dcterms:W3CDTF">2020-10-22T12:09:00Z</dcterms:created>
  <dcterms:modified xsi:type="dcterms:W3CDTF">2020-10-22T13:02:00Z</dcterms:modified>
</cp:coreProperties>
</file>