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D00" w:rsidRDefault="001C5D00" w:rsidP="00A01500">
      <w:pPr>
        <w:pStyle w:val="2"/>
        <w:shd w:val="clear" w:color="auto" w:fill="FFFFFF"/>
        <w:spacing w:before="300" w:after="300" w:line="360" w:lineRule="auto"/>
        <w:jc w:val="both"/>
        <w:rPr>
          <w:rFonts w:ascii="Times New Roman" w:hAnsi="Times New Roman" w:cs="Times New Roman"/>
          <w:b w:val="0"/>
          <w:bCs w:val="0"/>
          <w:color w:val="00506B"/>
          <w:sz w:val="28"/>
          <w:szCs w:val="28"/>
        </w:rPr>
      </w:pPr>
    </w:p>
    <w:p w:rsidR="001C5D00" w:rsidRDefault="001C5D00" w:rsidP="00A01500">
      <w:pPr>
        <w:pStyle w:val="2"/>
        <w:shd w:val="clear" w:color="auto" w:fill="FFFFFF"/>
        <w:spacing w:before="300" w:after="300" w:line="360" w:lineRule="auto"/>
        <w:jc w:val="both"/>
        <w:rPr>
          <w:rFonts w:ascii="Times New Roman" w:hAnsi="Times New Roman" w:cs="Times New Roman"/>
          <w:b w:val="0"/>
          <w:bCs w:val="0"/>
          <w:color w:val="00506B"/>
          <w:sz w:val="28"/>
          <w:szCs w:val="28"/>
        </w:rPr>
      </w:pPr>
    </w:p>
    <w:p w:rsidR="00A01500" w:rsidRDefault="00A01500" w:rsidP="00A01500">
      <w:pPr>
        <w:pStyle w:val="2"/>
        <w:shd w:val="clear" w:color="auto" w:fill="FFFFFF"/>
        <w:spacing w:before="300" w:after="300" w:line="360" w:lineRule="auto"/>
        <w:jc w:val="both"/>
        <w:rPr>
          <w:rFonts w:ascii="Times New Roman" w:hAnsi="Times New Roman" w:cs="Times New Roman"/>
          <w:b w:val="0"/>
          <w:bCs w:val="0"/>
          <w:color w:val="00506B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506B"/>
          <w:sz w:val="28"/>
          <w:szCs w:val="28"/>
        </w:rPr>
        <w:t xml:space="preserve"> </w:t>
      </w:r>
      <w:r w:rsidR="001C5D00">
        <w:rPr>
          <w:rFonts w:ascii="Times New Roman" w:hAnsi="Times New Roman" w:cs="Times New Roman"/>
          <w:b w:val="0"/>
          <w:bCs w:val="0"/>
          <w:noProof/>
          <w:color w:val="00506B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5934075" cy="1428750"/>
                <wp:effectExtent l="180975" t="342900" r="0" b="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34075" cy="14287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C5D00" w:rsidRDefault="001C5D00" w:rsidP="001C5D0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365F91" w:themeColor="accent1" w:themeShade="BF"/>
                                <w:sz w:val="160"/>
                                <w:szCs w:val="16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Озеро «Байкал»  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67.25pt;height:11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" filled="f" stroked="f">
                <o:lock v:ext="edit" shapetype="t"/>
                <v:textbox style="mso-fit-shape-to-text:t">
                  <w:txbxContent>
                    <w:p w:rsidR="001C5D00" w:rsidRDefault="001C5D00" w:rsidP="001C5D00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365F91" w:themeColor="accent1" w:themeShade="BF"/>
                          <w:sz w:val="160"/>
                          <w:szCs w:val="16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Озеро «Байкал»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66" name="Рисунок 66" descr="http://www.santour.ru/news/uploads/Russian/Baikal/nastol.com.ua-132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www.santour.ru/news/uploads/Russian/Baikal/nastol.com.ua-1328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500" w:rsidRDefault="00A01500" w:rsidP="00A01500">
      <w:pPr>
        <w:pStyle w:val="2"/>
        <w:shd w:val="clear" w:color="auto" w:fill="FFFFFF"/>
        <w:spacing w:before="300" w:after="300" w:line="360" w:lineRule="auto"/>
        <w:jc w:val="both"/>
        <w:rPr>
          <w:rFonts w:ascii="Times New Roman" w:hAnsi="Times New Roman" w:cs="Times New Roman"/>
          <w:b w:val="0"/>
          <w:bCs w:val="0"/>
          <w:color w:val="00506B"/>
          <w:sz w:val="28"/>
          <w:szCs w:val="28"/>
        </w:rPr>
      </w:pPr>
    </w:p>
    <w:p w:rsidR="001C5D00" w:rsidRDefault="001C5D00" w:rsidP="001C5D00">
      <w:pPr>
        <w:jc w:val="right"/>
      </w:pPr>
      <w:r>
        <w:t>Воспитатель: Глухова Зинаида Гордеевна</w:t>
      </w:r>
    </w:p>
    <w:p w:rsidR="001C5D00" w:rsidRDefault="001C5D00" w:rsidP="001C5D00"/>
    <w:p w:rsidR="001C5D00" w:rsidRDefault="001C5D00" w:rsidP="001C5D00"/>
    <w:p w:rsidR="001C5D00" w:rsidRDefault="001C5D00" w:rsidP="001C5D00"/>
    <w:p w:rsidR="001C5D00" w:rsidRDefault="001C5D00" w:rsidP="001C5D00"/>
    <w:p w:rsidR="001C5D00" w:rsidRPr="001C5D00" w:rsidRDefault="001C5D00" w:rsidP="001C5D00">
      <w:pPr>
        <w:jc w:val="center"/>
      </w:pPr>
      <w:r>
        <w:lastRenderedPageBreak/>
        <w:t>2019 г</w:t>
      </w:r>
    </w:p>
    <w:p w:rsidR="00A01500" w:rsidRPr="00A01500" w:rsidRDefault="00A01500" w:rsidP="00A01500">
      <w:pPr>
        <w:pStyle w:val="2"/>
        <w:shd w:val="clear" w:color="auto" w:fill="FFFFFF"/>
        <w:spacing w:before="300" w:after="300" w:line="360" w:lineRule="auto"/>
        <w:jc w:val="both"/>
        <w:rPr>
          <w:rFonts w:ascii="Times New Roman" w:hAnsi="Times New Roman" w:cs="Times New Roman"/>
          <w:b w:val="0"/>
          <w:bCs w:val="0"/>
          <w:color w:val="00506B"/>
          <w:sz w:val="28"/>
          <w:szCs w:val="28"/>
        </w:rPr>
      </w:pPr>
      <w:r w:rsidRPr="00A01500">
        <w:rPr>
          <w:rFonts w:ascii="Times New Roman" w:hAnsi="Times New Roman" w:cs="Times New Roman"/>
          <w:b w:val="0"/>
          <w:bCs w:val="0"/>
          <w:color w:val="00506B"/>
          <w:sz w:val="28"/>
          <w:szCs w:val="28"/>
        </w:rPr>
        <w:t>Озеро Байкал</w:t>
      </w:r>
    </w:p>
    <w:p w:rsidR="00A01500" w:rsidRPr="00A01500" w:rsidRDefault="00A01500" w:rsidP="00A01500">
      <w:pPr>
        <w:pStyle w:val="a3"/>
        <w:shd w:val="clear" w:color="auto" w:fill="FFFFFF"/>
        <w:spacing w:before="0" w:beforeAutospacing="0" w:after="0" w:afterAutospacing="0" w:line="360" w:lineRule="auto"/>
        <w:ind w:right="225"/>
        <w:jc w:val="both"/>
        <w:rPr>
          <w:color w:val="454545"/>
          <w:sz w:val="28"/>
          <w:szCs w:val="28"/>
        </w:rPr>
      </w:pPr>
      <w:r w:rsidRPr="00A01500">
        <w:rPr>
          <w:rStyle w:val="a6"/>
          <w:color w:val="555555"/>
          <w:sz w:val="28"/>
          <w:szCs w:val="28"/>
        </w:rPr>
        <w:t>Озеро Байкал</w:t>
      </w:r>
      <w:r w:rsidRPr="00A01500">
        <w:rPr>
          <w:color w:val="454545"/>
          <w:sz w:val="28"/>
          <w:szCs w:val="28"/>
        </w:rPr>
        <w:t>, расположенное на юге Восточной Сибири, на границе Иркутской области и Республики Бурятия, относится к числу самых древних водоемов нашей планеты. Но больше всего оно известно тем, что является самым глубоким озером на Земле и одновременно крупнейшим естественным резервуаром пресной воды – 19% всех мировых запасов.</w:t>
      </w:r>
      <w:bookmarkStart w:id="0" w:name="_GoBack"/>
      <w:bookmarkEnd w:id="0"/>
    </w:p>
    <w:p w:rsidR="00A01500" w:rsidRPr="00A01500" w:rsidRDefault="00A01500" w:rsidP="00A01500">
      <w:pPr>
        <w:pStyle w:val="a3"/>
        <w:shd w:val="clear" w:color="auto" w:fill="FFFFFF"/>
        <w:spacing w:before="0" w:beforeAutospacing="0" w:after="450" w:afterAutospacing="0" w:line="360" w:lineRule="auto"/>
        <w:ind w:right="225"/>
        <w:jc w:val="both"/>
        <w:rPr>
          <w:color w:val="454545"/>
          <w:sz w:val="28"/>
          <w:szCs w:val="28"/>
        </w:rPr>
      </w:pPr>
      <w:r w:rsidRPr="00A01500">
        <w:rPr>
          <w:color w:val="454545"/>
          <w:sz w:val="28"/>
          <w:szCs w:val="28"/>
        </w:rPr>
        <w:t>И сам Байкал, и прибрежные территории отличает неповторимая в своем разнообразии флора и фауна, что делает эти места поистине уникальными, неизменно привлекающими к себе внимание научных умов и многочисленных любителей путешествий и настоящих искателей приключений.</w:t>
      </w:r>
    </w:p>
    <w:p w:rsidR="00A01500" w:rsidRPr="00A01500" w:rsidRDefault="00A01500" w:rsidP="00A01500">
      <w:pPr>
        <w:shd w:val="clear" w:color="auto" w:fill="FFFFFF"/>
        <w:spacing w:before="525" w:after="150" w:line="360" w:lineRule="auto"/>
        <w:jc w:val="both"/>
        <w:outlineLvl w:val="2"/>
        <w:rPr>
          <w:rFonts w:ascii="Times New Roman" w:eastAsia="Times New Roman" w:hAnsi="Times New Roman" w:cs="Times New Roman"/>
          <w:color w:val="005E81"/>
          <w:sz w:val="28"/>
          <w:szCs w:val="28"/>
          <w:lang w:eastAsia="ru-RU"/>
        </w:rPr>
      </w:pPr>
      <w:r w:rsidRPr="00A01500">
        <w:rPr>
          <w:rFonts w:ascii="Times New Roman" w:eastAsia="Times New Roman" w:hAnsi="Times New Roman" w:cs="Times New Roman"/>
          <w:color w:val="005E81"/>
          <w:sz w:val="28"/>
          <w:szCs w:val="28"/>
          <w:lang w:eastAsia="ru-RU"/>
        </w:rPr>
        <w:t>Происхождение озера Байкал</w:t>
      </w:r>
    </w:p>
    <w:p w:rsidR="00A01500" w:rsidRPr="00A01500" w:rsidRDefault="00A01500" w:rsidP="00A015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Глубина Байкала в сравнении с глубинами Каспийского моря и озера Танганьика</w:t>
      </w:r>
    </w:p>
    <w:p w:rsidR="00A01500" w:rsidRPr="00A01500" w:rsidRDefault="00A01500" w:rsidP="00A01500">
      <w:pPr>
        <w:shd w:val="clear" w:color="auto" w:fill="FFFFFF"/>
        <w:spacing w:after="450" w:line="360" w:lineRule="auto"/>
        <w:ind w:right="225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  <w:r w:rsidRPr="00A01500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Озеро Байкал до сих пор скрывает и тайну своего происхождения. Исследователи часто спорят о его возрасте, приходя к мнению, что он составляет не меньше 25-35 миллионов лет. Показатель впечатляющий, особенно если учесть, что цикл жизни большинства озер, и в первую очередь ледникового происхождения, не превышает 10-15 тысяч лет. По истечении этого срока они или заболачиваются, или наполняются илистыми осадками. С Байкалом же ничего подобного не происходило и не происходит. И, как считают ученые, вряд ли произойдет в будущем. Отсутствие признаков старения объясняется тем, что озеро является… зарождающимся океаном. Гипотеза не возникла на ровном месте: как оказалось, его берега каждый год удаляются друг от друга на 2 см.</w:t>
      </w:r>
    </w:p>
    <w:p w:rsidR="00A01500" w:rsidRPr="00A01500" w:rsidRDefault="00A01500" w:rsidP="00A01500">
      <w:pPr>
        <w:pStyle w:val="3"/>
        <w:shd w:val="clear" w:color="auto" w:fill="FFFFFF"/>
        <w:spacing w:before="525" w:beforeAutospacing="0" w:after="150" w:afterAutospacing="0" w:line="360" w:lineRule="auto"/>
        <w:jc w:val="both"/>
        <w:rPr>
          <w:b w:val="0"/>
          <w:bCs w:val="0"/>
          <w:color w:val="005E81"/>
          <w:sz w:val="28"/>
          <w:szCs w:val="28"/>
        </w:rPr>
      </w:pPr>
      <w:r w:rsidRPr="00A01500">
        <w:rPr>
          <w:b w:val="0"/>
          <w:bCs w:val="0"/>
          <w:color w:val="005E81"/>
          <w:sz w:val="28"/>
          <w:szCs w:val="28"/>
        </w:rPr>
        <w:t>Растительный и животный мир</w:t>
      </w:r>
    </w:p>
    <w:p w:rsidR="00A01500" w:rsidRPr="00A01500" w:rsidRDefault="00A01500" w:rsidP="00A01500">
      <w:pPr>
        <w:pStyle w:val="a3"/>
        <w:shd w:val="clear" w:color="auto" w:fill="FFFFFF"/>
        <w:spacing w:before="0" w:beforeAutospacing="0" w:after="450" w:afterAutospacing="0" w:line="360" w:lineRule="auto"/>
        <w:ind w:right="225"/>
        <w:jc w:val="both"/>
        <w:rPr>
          <w:color w:val="454545"/>
          <w:sz w:val="28"/>
          <w:szCs w:val="28"/>
        </w:rPr>
      </w:pPr>
      <w:r w:rsidRPr="00A01500">
        <w:rPr>
          <w:color w:val="454545"/>
          <w:sz w:val="28"/>
          <w:szCs w:val="28"/>
        </w:rPr>
        <w:lastRenderedPageBreak/>
        <w:t>Интересный факт: чистота байкальской воды – кстати, весьма холодной (температура поверхностных слоев даже в теплое время года не превышает в среднем +8-9° С) – поддерживается микроскопическим рачком эпишурой, одним из наиболее известных местных эндемиков. В процессе своей жизнедеятельности это 1,5-миллиметровое ракообразное потребляет органику (водоросли), пропуская через свой маленький организм воду. Роль эпишуры в экосистеме озера трудно переоценить: она формирует 90 и более процентов его биомассы, служа в свою очередь питанием для байкальского омуля и хищных беспозвоночных. В процессах самоочищения Байкала заметную роль играют также олигохеты или малощетинковые черви, 84,5 процента которых – эндемики.</w:t>
      </w:r>
    </w:p>
    <w:p w:rsidR="005A6EBA" w:rsidRDefault="00A01500" w:rsidP="00A01500">
      <w:pPr>
        <w:spacing w:line="360" w:lineRule="auto"/>
        <w:jc w:val="both"/>
        <w:rPr>
          <w:rFonts w:ascii="Times New Roman" w:hAnsi="Times New Roman" w:cs="Times New Roman"/>
          <w:color w:val="454545"/>
          <w:sz w:val="28"/>
          <w:szCs w:val="28"/>
        </w:rPr>
      </w:pPr>
      <w:r w:rsidRPr="00A01500">
        <w:rPr>
          <w:rFonts w:ascii="Times New Roman" w:hAnsi="Times New Roman" w:cs="Times New Roman"/>
          <w:color w:val="454545"/>
          <w:sz w:val="28"/>
          <w:szCs w:val="28"/>
        </w:rPr>
        <w:t>По официальным данным сейчас Байкал имеет 336 водотоков, один из которых, и весьма крупный, – это река, вытекающая из Байкала – Ангара. Среди притоков можно назвать такие крупные реки, как Селенга, Турка, Баргузин и Снежная. Среди больших притоков озера есть и река, которая своим именем вносит ещё одну путаницу – это Верхняя Ангара. Многие её путают с Ангарой, а потому последнюю считают притоком вместо стока. Более мелкие реки Байкала порой имеют весьма забавные названия: Черёмуховая, Голая, Коточик, Дурня. Последняя, правда, впадает не в само озеро, а в реку Коточик, та, в свою очередь, – в Турку, а она уже – в Байкал. Тем не менее то, что Дурня несёт свои воды в «Славное море» остаётся неопровержимым фактом. И таких речушек и ручьёв – свыше тысячи! Поэтому если пройтись по всему бассейну, проблематично будет сосчитать, сколько рек впадает в Байкал в общей сложности. Поэтому опишем самые крупные реки Байкала.</w:t>
      </w:r>
    </w:p>
    <w:p w:rsidR="00A01500" w:rsidRDefault="00A01500" w:rsidP="00A015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010025"/>
            <wp:effectExtent l="19050" t="0" r="3175" b="9525"/>
            <wp:docPr id="63" name="Рисунок 63" descr="http://img.cataloxy.ru/upload/firms_promo/100/19/18690/5-18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img.cataloxy.ru/upload/firms_promo/100/19/18690/5-1869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500" w:rsidRDefault="00A01500" w:rsidP="00A015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752975"/>
            <wp:effectExtent l="19050" t="0" r="3175" b="0"/>
            <wp:docPr id="72" name="Рисунок 72" descr="http://www.ochevidets.ru/userfiles/2015/02/12/23262f339e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www.ochevidets.ru/userfiles/2015/02/12/23262f339e_lar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500" w:rsidRDefault="00A01500" w:rsidP="00A015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945506"/>
            <wp:effectExtent l="19050" t="0" r="3175" b="0"/>
            <wp:docPr id="75" name="Рисунок 75" descr="http://amvbox.ru/stream.php?type=1&amp;file=T1RsbE5XUmhNREEwTURGbU9UTmxabUUyT0dObVlXTTNNbVl6WVdGa01qWXRNeTVxY0dkQVFHMWxaR2x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amvbox.ru/stream.php?type=1&amp;file=T1RsbE5XUmhNREEwTURGbU9UTmxabUUyT0dObVlXTTNNbVl6WVdGa01qWXRNeTVxY0dkQVFHMWxaR2x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5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500" w:rsidRDefault="00A01500" w:rsidP="00A015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1500" w:rsidRDefault="00A01500" w:rsidP="00A015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989985"/>
            <wp:effectExtent l="19050" t="0" r="3175" b="0"/>
            <wp:docPr id="78" name="Рисунок 78" descr="http://www.vladtime.ru/uploads/posts/2015-07/1437654192_zagruzhenno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://www.vladtime.ru/uploads/posts/2015-07/1437654192_zagruzhennoe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9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500" w:rsidRDefault="00A01500" w:rsidP="00A015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762375"/>
            <wp:effectExtent l="19050" t="0" r="3175" b="0"/>
            <wp:docPr id="81" name="Рисунок 81" descr="http://clubstrannik.ru/uploads/hiking_slide/44/f186d-----------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clubstrannik.ru/uploads/hiking_slide/44/f186d------------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E67" w:rsidRDefault="007A4E67" w:rsidP="00A015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1500" w:rsidRDefault="007A4E67" w:rsidP="00A015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295775"/>
            <wp:effectExtent l="19050" t="0" r="3175" b="0"/>
            <wp:docPr id="84" name="Рисунок 84" descr="http://wallpapershome.ru/images/pages/pic_h/5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://wallpapershome.ru/images/pages/pic_h/53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E67" w:rsidRDefault="007A4E67" w:rsidP="00A015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4E67" w:rsidRDefault="007A4E67" w:rsidP="00A015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960283"/>
            <wp:effectExtent l="19050" t="0" r="3175" b="2117"/>
            <wp:docPr id="87" name="Рисунок 87" descr="http://megaconstrucciones.net/images/naturales/foto2/baikal-lago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://megaconstrucciones.net/images/naturales/foto2/baikal-lago-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E67" w:rsidRDefault="007A4E67" w:rsidP="00A015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4E67" w:rsidRDefault="007A4E67" w:rsidP="00A015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533900"/>
            <wp:effectExtent l="19050" t="0" r="3175" b="0"/>
            <wp:docPr id="90" name="Рисунок 90" descr="https://s1.1zoom.ru/big0/998/411612-svet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s://s1.1zoom.ru/big0/998/411612-svetik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3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E67" w:rsidRDefault="007A4E67" w:rsidP="00A015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712766"/>
            <wp:effectExtent l="19050" t="0" r="3175" b="0"/>
            <wp:docPr id="93" name="Рисунок 93" descr="https://million-wallpapers.ru/wallpapers/0/11/493822407229898/skalistyx-beregov-ostrova-barakchin-ozero-bajk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million-wallpapers.ru/wallpapers/0/11/493822407229898/skalistyx-beregov-ostrova-barakchin-ozero-bajkal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E67" w:rsidRDefault="007A4E67" w:rsidP="00A015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4E67" w:rsidRDefault="007A4E67" w:rsidP="00A015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6485" cy="4724400"/>
            <wp:effectExtent l="19050" t="0" r="7115" b="0"/>
            <wp:docPr id="96" name="Рисунок 96" descr="http://nature.baikal.ru/phs/norm/82/8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://nature.baikal.ru/phs/norm/82/824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27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E67" w:rsidRDefault="007A4E67" w:rsidP="00A015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954095"/>
            <wp:effectExtent l="19050" t="0" r="3175" b="0"/>
            <wp:docPr id="99" name="Рисунок 99" descr="http://www.putnik-baikal.ru/pic_lib/1339178247_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www.putnik-baikal.ru/pic_lib/1339178247_imag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4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E67" w:rsidRDefault="007A4E67" w:rsidP="00A015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4E67" w:rsidRDefault="007A4E67" w:rsidP="00A015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7993" cy="4429125"/>
            <wp:effectExtent l="19050" t="0" r="5607" b="0"/>
            <wp:docPr id="102" name="Рисунок 102" descr="http://aerotravel.su/files/gallery/pictures/russia/506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://aerotravel.su/files/gallery/pictures/russia/5062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0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E67" w:rsidRDefault="007A4E67" w:rsidP="00A015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781210"/>
            <wp:effectExtent l="19050" t="0" r="3175" b="0"/>
            <wp:docPr id="105" name="Рисунок 105" descr="http://img15.nnm.me/b/3/a/2/f/571508f99b1f7419825819e5a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://img15.nnm.me/b/3/a/2/f/571508f99b1f7419825819e5a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81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E67" w:rsidRDefault="007A4E67" w:rsidP="00A015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4E67" w:rsidRDefault="007A4E67" w:rsidP="00A015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4E67" w:rsidRPr="00A01500" w:rsidRDefault="007A4E67" w:rsidP="00A015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295775"/>
            <wp:effectExtent l="19050" t="0" r="3175" b="0"/>
            <wp:docPr id="108" name="Рисунок 108" descr="http://vitalikwild.ru/wp-content/uploads/2016/06/Russia_Baikal_Lake_Peschyanaya_Bay_Rossiya_Baykal_Buhta_Peschanaya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://vitalikwild.ru/wp-content/uploads/2016/06/Russia_Baikal_Lake_Peschyanaya_Bay_Rossiya_Baykal_Buhta_Peschanaya_0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4E67" w:rsidRPr="00A01500" w:rsidSect="005A6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500"/>
    <w:rsid w:val="0001101D"/>
    <w:rsid w:val="000709AA"/>
    <w:rsid w:val="000A239B"/>
    <w:rsid w:val="000B4326"/>
    <w:rsid w:val="000C2307"/>
    <w:rsid w:val="000C4FDC"/>
    <w:rsid w:val="000E4E90"/>
    <w:rsid w:val="0010295B"/>
    <w:rsid w:val="00105444"/>
    <w:rsid w:val="0014566E"/>
    <w:rsid w:val="00146598"/>
    <w:rsid w:val="001976F6"/>
    <w:rsid w:val="001B0653"/>
    <w:rsid w:val="001C5D00"/>
    <w:rsid w:val="001E3CF3"/>
    <w:rsid w:val="001F68D3"/>
    <w:rsid w:val="00214F99"/>
    <w:rsid w:val="00226126"/>
    <w:rsid w:val="00230E1A"/>
    <w:rsid w:val="00274D8C"/>
    <w:rsid w:val="00286D82"/>
    <w:rsid w:val="00287F28"/>
    <w:rsid w:val="002B2FAA"/>
    <w:rsid w:val="002C02D4"/>
    <w:rsid w:val="002C3688"/>
    <w:rsid w:val="002F27D7"/>
    <w:rsid w:val="00311A1A"/>
    <w:rsid w:val="00351502"/>
    <w:rsid w:val="003670C5"/>
    <w:rsid w:val="003750DC"/>
    <w:rsid w:val="00384735"/>
    <w:rsid w:val="003E7E81"/>
    <w:rsid w:val="004513E9"/>
    <w:rsid w:val="00497920"/>
    <w:rsid w:val="004A3C43"/>
    <w:rsid w:val="00516FB3"/>
    <w:rsid w:val="00526735"/>
    <w:rsid w:val="005336DD"/>
    <w:rsid w:val="0054538A"/>
    <w:rsid w:val="00572235"/>
    <w:rsid w:val="005A6EBA"/>
    <w:rsid w:val="0061411D"/>
    <w:rsid w:val="00674791"/>
    <w:rsid w:val="006A3DFB"/>
    <w:rsid w:val="006C05FB"/>
    <w:rsid w:val="00735321"/>
    <w:rsid w:val="0074095A"/>
    <w:rsid w:val="00777E54"/>
    <w:rsid w:val="00786B5A"/>
    <w:rsid w:val="007A4E67"/>
    <w:rsid w:val="007A5613"/>
    <w:rsid w:val="007C375B"/>
    <w:rsid w:val="00805437"/>
    <w:rsid w:val="008400ED"/>
    <w:rsid w:val="00841C18"/>
    <w:rsid w:val="00862122"/>
    <w:rsid w:val="0087460F"/>
    <w:rsid w:val="00876593"/>
    <w:rsid w:val="00877339"/>
    <w:rsid w:val="008B6EE0"/>
    <w:rsid w:val="00900B8D"/>
    <w:rsid w:val="009477F2"/>
    <w:rsid w:val="00A01500"/>
    <w:rsid w:val="00A02A59"/>
    <w:rsid w:val="00A119E3"/>
    <w:rsid w:val="00A3772D"/>
    <w:rsid w:val="00A432ED"/>
    <w:rsid w:val="00A6686B"/>
    <w:rsid w:val="00A77F3C"/>
    <w:rsid w:val="00A86E05"/>
    <w:rsid w:val="00B1142B"/>
    <w:rsid w:val="00B417B8"/>
    <w:rsid w:val="00B51492"/>
    <w:rsid w:val="00B60D29"/>
    <w:rsid w:val="00B82553"/>
    <w:rsid w:val="00C26980"/>
    <w:rsid w:val="00C36812"/>
    <w:rsid w:val="00C3796D"/>
    <w:rsid w:val="00C66DA1"/>
    <w:rsid w:val="00C70A5C"/>
    <w:rsid w:val="00C772AA"/>
    <w:rsid w:val="00CC37BF"/>
    <w:rsid w:val="00D1242F"/>
    <w:rsid w:val="00D15B00"/>
    <w:rsid w:val="00D6686E"/>
    <w:rsid w:val="00D81A8B"/>
    <w:rsid w:val="00DB1BDD"/>
    <w:rsid w:val="00E25A06"/>
    <w:rsid w:val="00E3312D"/>
    <w:rsid w:val="00E97792"/>
    <w:rsid w:val="00EE2823"/>
    <w:rsid w:val="00F24B7C"/>
    <w:rsid w:val="00F33016"/>
    <w:rsid w:val="00F9785A"/>
    <w:rsid w:val="00FA470D"/>
    <w:rsid w:val="00FA5DC9"/>
    <w:rsid w:val="00FF3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CD9B1"/>
  <w15:docId w15:val="{B384AFBC-20FF-4A22-A8A1-0C33D5058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EB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15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015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0150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imgtextright">
    <w:name w:val="img_text_right"/>
    <w:basedOn w:val="a0"/>
    <w:rsid w:val="00A01500"/>
  </w:style>
  <w:style w:type="character" w:customStyle="1" w:styleId="imgtext">
    <w:name w:val="img_text"/>
    <w:basedOn w:val="a0"/>
    <w:rsid w:val="00A01500"/>
  </w:style>
  <w:style w:type="paragraph" w:styleId="a3">
    <w:name w:val="Normal (Web)"/>
    <w:basedOn w:val="a"/>
    <w:uiPriority w:val="99"/>
    <w:unhideWhenUsed/>
    <w:rsid w:val="00A01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01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150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A015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Strong"/>
    <w:basedOn w:val="a0"/>
    <w:uiPriority w:val="22"/>
    <w:qFormat/>
    <w:rsid w:val="00A015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6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3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14102">
          <w:marLeft w:val="0"/>
          <w:marRight w:val="336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2528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989238769">
          <w:marLeft w:val="0"/>
          <w:marRight w:val="336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4493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02099915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93276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200439977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54267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755011696">
          <w:marLeft w:val="0"/>
          <w:marRight w:val="336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9276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517042250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25108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723873631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74768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101758354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743126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354385505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386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631443233">
          <w:marLeft w:val="0"/>
          <w:marRight w:val="336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6248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967861353">
          <w:marLeft w:val="0"/>
          <w:marRight w:val="336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905664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732845557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997910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878353188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56063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005592371">
          <w:marLeft w:val="0"/>
          <w:marRight w:val="336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1913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498615092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890526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3188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4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Максим</cp:lastModifiedBy>
  <cp:revision>2</cp:revision>
  <dcterms:created xsi:type="dcterms:W3CDTF">2019-10-23T05:21:00Z</dcterms:created>
  <dcterms:modified xsi:type="dcterms:W3CDTF">2019-10-23T05:21:00Z</dcterms:modified>
</cp:coreProperties>
</file>