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180"/>
        <w:tblW w:w="13964" w:type="dxa"/>
        <w:tblLook w:val="04A0"/>
      </w:tblPr>
      <w:tblGrid>
        <w:gridCol w:w="2943"/>
        <w:gridCol w:w="3910"/>
        <w:gridCol w:w="3665"/>
        <w:gridCol w:w="3446"/>
      </w:tblGrid>
      <w:tr w:rsidR="00C1560A" w:rsidRPr="004332F6" w:rsidTr="00F859E8">
        <w:tc>
          <w:tcPr>
            <w:tcW w:w="2943" w:type="dxa"/>
          </w:tcPr>
          <w:p w:rsidR="00C1560A" w:rsidRPr="004332F6" w:rsidRDefault="00C1560A" w:rsidP="00F85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2F6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C1560A" w:rsidRPr="004332F6" w:rsidRDefault="00C1560A" w:rsidP="00F859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332F6">
              <w:rPr>
                <w:rFonts w:ascii="Times New Roman" w:hAnsi="Times New Roman"/>
                <w:sz w:val="24"/>
                <w:szCs w:val="24"/>
              </w:rPr>
              <w:t>чителя-логопеда</w:t>
            </w:r>
          </w:p>
        </w:tc>
        <w:tc>
          <w:tcPr>
            <w:tcW w:w="11021" w:type="dxa"/>
            <w:gridSpan w:val="3"/>
          </w:tcPr>
          <w:p w:rsidR="00C1560A" w:rsidRPr="004332F6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Рогова Ирина Фёдоровна</w:t>
            </w:r>
          </w:p>
        </w:tc>
      </w:tr>
      <w:tr w:rsidR="00C1560A" w:rsidRPr="004332F6" w:rsidTr="00F859E8">
        <w:tc>
          <w:tcPr>
            <w:tcW w:w="2943" w:type="dxa"/>
          </w:tcPr>
          <w:p w:rsidR="00C1560A" w:rsidRPr="004332F6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 w:rsidRPr="004332F6">
              <w:rPr>
                <w:rFonts w:ascii="Times New Roman" w:hAnsi="Times New Roman"/>
                <w:sz w:val="24"/>
                <w:szCs w:val="24"/>
              </w:rPr>
              <w:t xml:space="preserve"> Возрастная группа</w:t>
            </w:r>
          </w:p>
        </w:tc>
        <w:tc>
          <w:tcPr>
            <w:tcW w:w="11021" w:type="dxa"/>
            <w:gridSpan w:val="3"/>
          </w:tcPr>
          <w:p w:rsidR="00C1560A" w:rsidRPr="004332F6" w:rsidRDefault="00C1560A" w:rsidP="00C1560A">
            <w:pPr>
              <w:rPr>
                <w:rFonts w:ascii="Times New Roman" w:hAnsi="Times New Roman"/>
                <w:sz w:val="24"/>
                <w:szCs w:val="24"/>
              </w:rPr>
            </w:pPr>
            <w:r w:rsidRPr="004332F6">
              <w:rPr>
                <w:rFonts w:ascii="Times New Roman" w:hAnsi="Times New Roman"/>
                <w:sz w:val="24"/>
                <w:szCs w:val="24"/>
              </w:rPr>
              <w:t>Старшая группа 5-6 лет</w:t>
            </w:r>
          </w:p>
        </w:tc>
      </w:tr>
      <w:tr w:rsidR="00C1560A" w:rsidRPr="004332F6" w:rsidTr="00F859E8">
        <w:tc>
          <w:tcPr>
            <w:tcW w:w="2943" w:type="dxa"/>
          </w:tcPr>
          <w:p w:rsidR="00C1560A" w:rsidRPr="004332F6" w:rsidRDefault="00C1560A" w:rsidP="00F85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2F6">
              <w:rPr>
                <w:rFonts w:ascii="Times New Roman" w:hAnsi="Times New Roman"/>
                <w:sz w:val="24"/>
                <w:szCs w:val="24"/>
              </w:rPr>
              <w:t>Форма организации,</w:t>
            </w:r>
          </w:p>
          <w:p w:rsidR="00C1560A" w:rsidRPr="004332F6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 w:rsidRPr="004332F6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4332F6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021" w:type="dxa"/>
            <w:gridSpan w:val="3"/>
          </w:tcPr>
          <w:p w:rsidR="00C1560A" w:rsidRPr="004332F6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 w:rsidRPr="004332F6">
              <w:rPr>
                <w:rFonts w:ascii="Times New Roman" w:hAnsi="Times New Roman"/>
                <w:sz w:val="24"/>
                <w:szCs w:val="24"/>
              </w:rPr>
              <w:t>Подгрупповое занятие, 9 человек.</w:t>
            </w:r>
          </w:p>
        </w:tc>
      </w:tr>
      <w:tr w:rsidR="00C1560A" w:rsidRPr="004332F6" w:rsidTr="00F859E8">
        <w:tc>
          <w:tcPr>
            <w:tcW w:w="2943" w:type="dxa"/>
          </w:tcPr>
          <w:p w:rsidR="00C1560A" w:rsidRPr="004332F6" w:rsidRDefault="00C1560A" w:rsidP="00F85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2F6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1021" w:type="dxa"/>
            <w:gridSpan w:val="3"/>
          </w:tcPr>
          <w:p w:rsidR="00C1560A" w:rsidRPr="004332F6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Домашние животные</w:t>
            </w:r>
          </w:p>
        </w:tc>
      </w:tr>
      <w:tr w:rsidR="00C1560A" w:rsidRPr="004332F6" w:rsidTr="00F859E8">
        <w:tc>
          <w:tcPr>
            <w:tcW w:w="2943" w:type="dxa"/>
          </w:tcPr>
          <w:p w:rsidR="00C1560A" w:rsidRPr="004332F6" w:rsidRDefault="00C1560A" w:rsidP="00F85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2F6">
              <w:rPr>
                <w:rFonts w:ascii="Times New Roman" w:hAnsi="Times New Roman"/>
                <w:sz w:val="24"/>
                <w:szCs w:val="24"/>
              </w:rPr>
              <w:t>Используемые технологии и методики</w:t>
            </w:r>
          </w:p>
        </w:tc>
        <w:tc>
          <w:tcPr>
            <w:tcW w:w="11021" w:type="dxa"/>
            <w:gridSpan w:val="3"/>
          </w:tcPr>
          <w:p w:rsidR="00C1560A" w:rsidRPr="004332F6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Информационно-коммуникационные технологии</w:t>
            </w:r>
          </w:p>
        </w:tc>
      </w:tr>
      <w:tr w:rsidR="00C1560A" w:rsidRPr="004332F6" w:rsidTr="00F859E8">
        <w:tc>
          <w:tcPr>
            <w:tcW w:w="2943" w:type="dxa"/>
          </w:tcPr>
          <w:p w:rsidR="00C1560A" w:rsidRPr="004332F6" w:rsidRDefault="00C1560A" w:rsidP="00F85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2F6">
              <w:rPr>
                <w:rFonts w:ascii="Times New Roman" w:hAnsi="Times New Roman"/>
                <w:sz w:val="24"/>
                <w:szCs w:val="24"/>
              </w:rPr>
              <w:t>Цель занятия</w:t>
            </w:r>
          </w:p>
        </w:tc>
        <w:tc>
          <w:tcPr>
            <w:tcW w:w="11021" w:type="dxa"/>
            <w:gridSpan w:val="3"/>
          </w:tcPr>
          <w:p w:rsidR="00C1560A" w:rsidRPr="004332F6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Создать условия для формирования</w:t>
            </w:r>
            <w:r w:rsidRPr="00EB6FF1">
              <w:rPr>
                <w:rFonts w:ascii="Times New Roman" w:hAnsi="Times New Roman"/>
                <w:sz w:val="24"/>
                <w:szCs w:val="24"/>
              </w:rPr>
              <w:t xml:space="preserve"> лексико-гра</w:t>
            </w:r>
            <w:r>
              <w:rPr>
                <w:rFonts w:ascii="Times New Roman" w:hAnsi="Times New Roman"/>
                <w:sz w:val="24"/>
                <w:szCs w:val="24"/>
              </w:rPr>
              <w:t>мматических категорий и развития</w:t>
            </w:r>
            <w:r w:rsidRPr="00EB6FF1">
              <w:rPr>
                <w:rFonts w:ascii="Times New Roman" w:hAnsi="Times New Roman"/>
                <w:sz w:val="24"/>
                <w:szCs w:val="24"/>
              </w:rPr>
              <w:t xml:space="preserve"> связной речи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B6FF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C1560A" w:rsidRPr="004332F6" w:rsidTr="00F859E8">
        <w:tc>
          <w:tcPr>
            <w:tcW w:w="2943" w:type="dxa"/>
            <w:vMerge w:val="restart"/>
          </w:tcPr>
          <w:p w:rsidR="00C1560A" w:rsidRPr="004332F6" w:rsidRDefault="00C1560A" w:rsidP="00F85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2F6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3910" w:type="dxa"/>
          </w:tcPr>
          <w:p w:rsidR="00C1560A" w:rsidRPr="004332F6" w:rsidRDefault="00C1560A" w:rsidP="00F85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2F6">
              <w:rPr>
                <w:rFonts w:ascii="Times New Roman" w:hAnsi="Times New Roman"/>
                <w:sz w:val="24"/>
                <w:szCs w:val="24"/>
              </w:rPr>
              <w:t>Коррекционно-образовательные</w:t>
            </w:r>
          </w:p>
        </w:tc>
        <w:tc>
          <w:tcPr>
            <w:tcW w:w="3665" w:type="dxa"/>
          </w:tcPr>
          <w:p w:rsidR="00C1560A" w:rsidRPr="004332F6" w:rsidRDefault="00C1560A" w:rsidP="00F85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2F6">
              <w:rPr>
                <w:rFonts w:ascii="Times New Roman" w:hAnsi="Times New Roman"/>
                <w:sz w:val="24"/>
                <w:szCs w:val="24"/>
              </w:rPr>
              <w:t>Коррекционно-развивающие</w:t>
            </w:r>
          </w:p>
        </w:tc>
        <w:tc>
          <w:tcPr>
            <w:tcW w:w="3446" w:type="dxa"/>
          </w:tcPr>
          <w:p w:rsidR="00C1560A" w:rsidRPr="004332F6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 w:rsidRPr="004332F6">
              <w:rPr>
                <w:rFonts w:ascii="Times New Roman" w:hAnsi="Times New Roman"/>
                <w:sz w:val="24"/>
                <w:szCs w:val="24"/>
              </w:rPr>
              <w:t>Коррекционно-воспитательные</w:t>
            </w:r>
          </w:p>
        </w:tc>
      </w:tr>
      <w:tr w:rsidR="00C1560A" w:rsidRPr="004332F6" w:rsidTr="00F859E8">
        <w:tc>
          <w:tcPr>
            <w:tcW w:w="2943" w:type="dxa"/>
            <w:vMerge/>
          </w:tcPr>
          <w:p w:rsidR="00C1560A" w:rsidRPr="004332F6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Способствовать уточнению, расширению и активизации номинативного словаря по теме.</w:t>
            </w:r>
          </w:p>
          <w:p w:rsidR="00C1560A" w:rsidRPr="00E4702F" w:rsidRDefault="00C1560A" w:rsidP="00F859E8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Обеспечить условия для развития навыка образования существительных с помощью уменьшительно-ласкательных суффиксов.</w:t>
            </w:r>
          </w:p>
        </w:tc>
        <w:tc>
          <w:tcPr>
            <w:tcW w:w="3665" w:type="dxa"/>
          </w:tcPr>
          <w:p w:rsidR="00C1560A" w:rsidRPr="00FF308D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 w:rsidRPr="00FF308D">
              <w:rPr>
                <w:rFonts w:ascii="Times New Roman" w:hAnsi="Times New Roman"/>
                <w:sz w:val="24"/>
                <w:szCs w:val="24"/>
              </w:rPr>
              <w:t>1.Обеспечить условия для развития слухового внимания, памяти.</w:t>
            </w:r>
          </w:p>
          <w:p w:rsidR="00C1560A" w:rsidRPr="004332F6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C1560A" w:rsidRPr="004332F6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 w:rsidRPr="004332F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.Воспитывать заботливое отношение к домашним животным.</w:t>
            </w:r>
          </w:p>
          <w:p w:rsidR="00C1560A" w:rsidRPr="004332F6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60A" w:rsidRPr="004332F6" w:rsidTr="00F859E8">
        <w:tc>
          <w:tcPr>
            <w:tcW w:w="2943" w:type="dxa"/>
          </w:tcPr>
          <w:p w:rsidR="00C1560A" w:rsidRPr="004332F6" w:rsidRDefault="00C1560A" w:rsidP="00F85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2F6"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  <w:tc>
          <w:tcPr>
            <w:tcW w:w="11021" w:type="dxa"/>
            <w:gridSpan w:val="3"/>
          </w:tcPr>
          <w:p w:rsidR="00C1560A" w:rsidRPr="004332F6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телевизор, предметные картинки с изображением животных, письмо от кота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Матроскина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разрезные картинки, шаблоны животных, тетради, карандаши.</w:t>
            </w:r>
          </w:p>
        </w:tc>
      </w:tr>
      <w:tr w:rsidR="00C1560A" w:rsidRPr="004332F6" w:rsidTr="00F859E8">
        <w:trPr>
          <w:trHeight w:val="81"/>
        </w:trPr>
        <w:tc>
          <w:tcPr>
            <w:tcW w:w="13964" w:type="dxa"/>
            <w:gridSpan w:val="4"/>
          </w:tcPr>
          <w:p w:rsidR="00C1560A" w:rsidRPr="004332F6" w:rsidRDefault="00C1560A" w:rsidP="00F85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a3"/>
        <w:tblW w:w="14000" w:type="dxa"/>
        <w:tblLook w:val="04A0"/>
      </w:tblPr>
      <w:tblGrid>
        <w:gridCol w:w="2943"/>
        <w:gridCol w:w="3951"/>
        <w:gridCol w:w="3562"/>
        <w:gridCol w:w="3544"/>
      </w:tblGrid>
      <w:tr w:rsidR="00C1560A" w:rsidTr="00F859E8">
        <w:tc>
          <w:tcPr>
            <w:tcW w:w="14000" w:type="dxa"/>
            <w:gridSpan w:val="4"/>
          </w:tcPr>
          <w:p w:rsidR="00C1560A" w:rsidRDefault="00C1560A" w:rsidP="00F859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2F6">
              <w:rPr>
                <w:rFonts w:ascii="Times New Roman" w:hAnsi="Times New Roman"/>
                <w:b/>
                <w:sz w:val="24"/>
                <w:szCs w:val="24"/>
              </w:rPr>
              <w:t>Ход занятия.</w:t>
            </w:r>
          </w:p>
        </w:tc>
      </w:tr>
      <w:tr w:rsidR="00C1560A" w:rsidTr="00F859E8">
        <w:tc>
          <w:tcPr>
            <w:tcW w:w="2943" w:type="dxa"/>
          </w:tcPr>
          <w:p w:rsidR="00C1560A" w:rsidRPr="004332F6" w:rsidRDefault="00C1560A" w:rsidP="00F85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2F6">
              <w:rPr>
                <w:rFonts w:ascii="Times New Roman" w:hAnsi="Times New Roman"/>
                <w:sz w:val="24"/>
                <w:szCs w:val="24"/>
              </w:rPr>
              <w:t>Этап</w:t>
            </w:r>
          </w:p>
        </w:tc>
        <w:tc>
          <w:tcPr>
            <w:tcW w:w="3951" w:type="dxa"/>
          </w:tcPr>
          <w:p w:rsidR="00C1560A" w:rsidRPr="004332F6" w:rsidRDefault="00C1560A" w:rsidP="00F85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2F6">
              <w:rPr>
                <w:rFonts w:ascii="Times New Roman" w:hAnsi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3562" w:type="dxa"/>
          </w:tcPr>
          <w:p w:rsidR="00C1560A" w:rsidRPr="004332F6" w:rsidRDefault="00C1560A" w:rsidP="00F85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2F6">
              <w:rPr>
                <w:rFonts w:ascii="Times New Roman" w:hAnsi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3544" w:type="dxa"/>
          </w:tcPr>
          <w:p w:rsidR="00C1560A" w:rsidRPr="004332F6" w:rsidRDefault="00C1560A" w:rsidP="00F85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2F6">
              <w:rPr>
                <w:rFonts w:ascii="Times New Roman" w:hAnsi="Times New Roman"/>
                <w:sz w:val="24"/>
                <w:szCs w:val="24"/>
              </w:rPr>
              <w:t>Планируемый результат</w:t>
            </w:r>
          </w:p>
        </w:tc>
      </w:tr>
      <w:tr w:rsidR="00C1560A" w:rsidTr="00F859E8">
        <w:tc>
          <w:tcPr>
            <w:tcW w:w="2943" w:type="dxa"/>
          </w:tcPr>
          <w:p w:rsidR="00C1560A" w:rsidRPr="004332F6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 w:rsidRPr="004332F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</w:t>
            </w:r>
            <w:r w:rsidRPr="004332F6">
              <w:rPr>
                <w:rFonts w:ascii="Times New Roman" w:hAnsi="Times New Roman"/>
                <w:sz w:val="24"/>
                <w:szCs w:val="24"/>
              </w:rPr>
              <w:t>.Вводный (организационный момент)</w:t>
            </w:r>
          </w:p>
        </w:tc>
        <w:tc>
          <w:tcPr>
            <w:tcW w:w="3951" w:type="dxa"/>
          </w:tcPr>
          <w:p w:rsidR="00C1560A" w:rsidRPr="004332F6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 w:rsidRPr="004332F6">
              <w:rPr>
                <w:rFonts w:ascii="Times New Roman" w:hAnsi="Times New Roman"/>
                <w:sz w:val="24"/>
                <w:szCs w:val="24"/>
              </w:rPr>
              <w:t>Приветствие.</w:t>
            </w:r>
          </w:p>
          <w:p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материала.</w:t>
            </w:r>
          </w:p>
          <w:p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Д/игра «Кто больше назовет диких животных».</w:t>
            </w:r>
          </w:p>
          <w:p w:rsidR="00C1560A" w:rsidRPr="004332F6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2" w:type="dxa"/>
          </w:tcPr>
          <w:p w:rsidR="00C1560A" w:rsidRPr="004332F6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вспоминают и называют животных.</w:t>
            </w:r>
          </w:p>
        </w:tc>
        <w:tc>
          <w:tcPr>
            <w:tcW w:w="3544" w:type="dxa"/>
          </w:tcPr>
          <w:p w:rsidR="00C1560A" w:rsidRPr="004332F6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Активизация внимания </w:t>
            </w:r>
            <w:r w:rsidRPr="004332F6">
              <w:rPr>
                <w:rFonts w:ascii="Times New Roman" w:hAnsi="Times New Roman"/>
                <w:sz w:val="24"/>
                <w:szCs w:val="24"/>
              </w:rPr>
              <w:t xml:space="preserve">детей на мыслительную деятельность.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332F6">
              <w:rPr>
                <w:rFonts w:ascii="Times New Roman" w:hAnsi="Times New Roman"/>
                <w:sz w:val="24"/>
                <w:szCs w:val="24"/>
              </w:rPr>
              <w:t>оложительный эмоциональный настрой.</w:t>
            </w:r>
          </w:p>
        </w:tc>
      </w:tr>
      <w:tr w:rsidR="00C1560A" w:rsidRPr="007321D3" w:rsidTr="00F859E8">
        <w:trPr>
          <w:trHeight w:val="600"/>
        </w:trPr>
        <w:tc>
          <w:tcPr>
            <w:tcW w:w="2943" w:type="dxa"/>
          </w:tcPr>
          <w:p w:rsidR="00C1560A" w:rsidRPr="007321D3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 w:rsidRPr="007321D3">
              <w:rPr>
                <w:rFonts w:ascii="Times New Roman" w:hAnsi="Times New Roman"/>
                <w:sz w:val="24"/>
                <w:szCs w:val="24"/>
              </w:rPr>
              <w:t>Актуализация знаний.</w:t>
            </w:r>
          </w:p>
          <w:p w:rsidR="00C1560A" w:rsidRPr="007321D3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Письмо от Кота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Матроскина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Загадки о домашних животных с последующим подбором картинок с изображением животных.</w:t>
            </w:r>
          </w:p>
          <w:p w:rsidR="00C1560A" w:rsidRPr="007321D3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2" w:type="dxa"/>
          </w:tcPr>
          <w:p w:rsidR="00C1560A" w:rsidRPr="007321D3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Отгадывают загадки. Дают обобщающее понятие. Объясняют свои ответы.</w:t>
            </w:r>
          </w:p>
        </w:tc>
        <w:tc>
          <w:tcPr>
            <w:tcW w:w="3544" w:type="dxa"/>
          </w:tcPr>
          <w:p w:rsidR="00C1560A" w:rsidRPr="007321D3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обобщение.</w:t>
            </w:r>
          </w:p>
        </w:tc>
      </w:tr>
      <w:tr w:rsidR="00C1560A" w:rsidRPr="007321D3" w:rsidTr="00F859E8">
        <w:trPr>
          <w:trHeight w:val="1040"/>
        </w:trPr>
        <w:tc>
          <w:tcPr>
            <w:tcW w:w="2943" w:type="dxa"/>
          </w:tcPr>
          <w:p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Основной этап.</w:t>
            </w:r>
          </w:p>
          <w:p w:rsidR="00C1560A" w:rsidRPr="007321D3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детьми нового знания.</w:t>
            </w:r>
          </w:p>
        </w:tc>
        <w:tc>
          <w:tcPr>
            <w:tcW w:w="3951" w:type="dxa"/>
          </w:tcPr>
          <w:p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по теме.</w:t>
            </w:r>
          </w:p>
          <w:p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Д/игра «Кто как голос подает?»</w:t>
            </w:r>
          </w:p>
          <w:p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Д/игра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Кто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где живет?»</w:t>
            </w:r>
          </w:p>
          <w:p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Д/игра «Чем питается?»</w:t>
            </w:r>
          </w:p>
          <w:p w:rsidR="00C1560A" w:rsidRPr="007321D3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2" w:type="dxa"/>
          </w:tcPr>
          <w:p w:rsidR="00C1560A" w:rsidRPr="007321D3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Рассказывают о животных по наводящим вопросам логопеда. </w:t>
            </w:r>
          </w:p>
        </w:tc>
        <w:tc>
          <w:tcPr>
            <w:tcW w:w="3544" w:type="dxa"/>
          </w:tcPr>
          <w:p w:rsidR="00C1560A" w:rsidRPr="007321D3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деятельность.</w:t>
            </w:r>
          </w:p>
          <w:p w:rsidR="00C1560A" w:rsidRPr="007321D3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60A" w:rsidRPr="007321D3" w:rsidTr="00F859E8">
        <w:tc>
          <w:tcPr>
            <w:tcW w:w="2943" w:type="dxa"/>
          </w:tcPr>
          <w:p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применение нового знания на практике.</w:t>
            </w:r>
          </w:p>
          <w:p w:rsidR="00C1560A" w:rsidRPr="007321D3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 w:rsidRPr="007E134C">
              <w:rPr>
                <w:rFonts w:ascii="Times New Roman" w:hAnsi="Times New Roman"/>
                <w:sz w:val="24"/>
                <w:szCs w:val="24"/>
              </w:rPr>
              <w:t>Слайд 1. Д/игра «Найди детеныша»</w:t>
            </w:r>
          </w:p>
          <w:p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560A" w:rsidRPr="007E134C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Д/игра «Назови ласково».</w:t>
            </w:r>
          </w:p>
          <w:p w:rsidR="00C1560A" w:rsidRPr="007321D3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2" w:type="dxa"/>
          </w:tcPr>
          <w:p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находят детенышей животных.</w:t>
            </w:r>
          </w:p>
          <w:p w:rsidR="00C1560A" w:rsidRPr="007321D3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Образуют слова с уменьшительно-ласкательными суффиксами.</w:t>
            </w:r>
          </w:p>
        </w:tc>
        <w:tc>
          <w:tcPr>
            <w:tcW w:w="3544" w:type="dxa"/>
          </w:tcPr>
          <w:p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применение полученных знаний на практике.</w:t>
            </w:r>
          </w:p>
          <w:p w:rsidR="00C1560A" w:rsidRPr="007321D3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60A" w:rsidRPr="007321D3" w:rsidTr="00F859E8">
        <w:tc>
          <w:tcPr>
            <w:tcW w:w="2943" w:type="dxa"/>
          </w:tcPr>
          <w:p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Физ. минутка.</w:t>
            </w:r>
          </w:p>
        </w:tc>
        <w:tc>
          <w:tcPr>
            <w:tcW w:w="3951" w:type="dxa"/>
          </w:tcPr>
          <w:p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«Котик»</w:t>
            </w:r>
          </w:p>
          <w:p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2" w:type="dxa"/>
          </w:tcPr>
          <w:p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Дети выполняют движения в соответствии с текстом.</w:t>
            </w:r>
          </w:p>
          <w:p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Положительный эмоциональный настрой,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физическая активность.</w:t>
            </w:r>
          </w:p>
        </w:tc>
      </w:tr>
      <w:tr w:rsidR="00C1560A" w:rsidRPr="007321D3" w:rsidTr="00F859E8">
        <w:tc>
          <w:tcPr>
            <w:tcW w:w="2943" w:type="dxa"/>
          </w:tcPr>
          <w:p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Самостоятельное применение нового знания на практике.</w:t>
            </w:r>
          </w:p>
        </w:tc>
        <w:tc>
          <w:tcPr>
            <w:tcW w:w="3951" w:type="dxa"/>
          </w:tcPr>
          <w:p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Д/игра «Собери картинку».</w:t>
            </w:r>
          </w:p>
          <w:p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Д/игра «Расскажи о животном».</w:t>
            </w:r>
          </w:p>
          <w:p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2. Д/игра «Чьи следы?»</w:t>
            </w:r>
          </w:p>
          <w:p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Д/игра «Угадай животное»</w:t>
            </w:r>
          </w:p>
          <w:p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тетрадями. </w:t>
            </w:r>
          </w:p>
        </w:tc>
        <w:tc>
          <w:tcPr>
            <w:tcW w:w="3562" w:type="dxa"/>
          </w:tcPr>
          <w:p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Собирают разрезные картинки. По желанию дети описывают животных, которых собрали.</w:t>
            </w:r>
          </w:p>
          <w:p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Определяют следы животных.</w:t>
            </w:r>
          </w:p>
          <w:p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по силуэту угадывают животное.</w:t>
            </w:r>
          </w:p>
          <w:p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Обводят по контуру шаблон «Кот».</w:t>
            </w:r>
          </w:p>
          <w:p w:rsidR="00C1560A" w:rsidRPr="00D51E2D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применение полученных знаний на практике.</w:t>
            </w:r>
          </w:p>
          <w:p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60A" w:rsidRPr="007321D3" w:rsidTr="00F859E8">
        <w:tc>
          <w:tcPr>
            <w:tcW w:w="2943" w:type="dxa"/>
          </w:tcPr>
          <w:p w:rsidR="00C1560A" w:rsidRDefault="00C1560A" w:rsidP="00F859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Заключителный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этап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1560A" w:rsidRPr="00E267D6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Рефлексия.</w:t>
            </w:r>
          </w:p>
        </w:tc>
        <w:tc>
          <w:tcPr>
            <w:tcW w:w="3951" w:type="dxa"/>
          </w:tcPr>
          <w:p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деятельности. Оценка деятельности детей.</w:t>
            </w:r>
          </w:p>
          <w:p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Подарки от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Матроскина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62" w:type="dxa"/>
          </w:tcPr>
          <w:p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делятся своими впечатлениями. Рассказывают, чем остались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довольны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занятии, что понравилось, заинтересовало, что было трудным. </w:t>
            </w:r>
          </w:p>
        </w:tc>
        <w:tc>
          <w:tcPr>
            <w:tcW w:w="3544" w:type="dxa"/>
          </w:tcPr>
          <w:p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Эмоциональная отзывчивость на совместную деятельность.</w:t>
            </w:r>
          </w:p>
        </w:tc>
      </w:tr>
    </w:tbl>
    <w:p w:rsidR="00EF02F5" w:rsidRDefault="00EF02F5"/>
    <w:sectPr w:rsidR="00EF02F5" w:rsidSect="00C156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560A"/>
    <w:rsid w:val="00C1560A"/>
    <w:rsid w:val="00EF0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0A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60A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432</Words>
  <Characters>2466</Characters>
  <Application>Microsoft Office Word</Application>
  <DocSecurity>0</DocSecurity>
  <Lines>20</Lines>
  <Paragraphs>5</Paragraphs>
  <ScaleCrop>false</ScaleCrop>
  <Company>Microsoft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2023-02-03T02:51:00Z</dcterms:created>
  <dcterms:modified xsi:type="dcterms:W3CDTF">2023-02-03T02:55:00Z</dcterms:modified>
</cp:coreProperties>
</file>